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A0DB9" w:rsidP="00AA0DB9" w:rsidRDefault="00AA0DB9" w14:paraId="1CDA367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eastAsia="Arial" w:cs="Arial"/>
          <w:b/>
          <w:bCs/>
          <w:color w:val="82786F"/>
          <w:kern w:val="0"/>
          <w:sz w:val="38"/>
          <w:szCs w:val="38"/>
          <w:lang w:val="en-GB" w:eastAsia="cs-CZ"/>
          <w14:ligatures w14:val="none"/>
        </w:rPr>
      </w:pPr>
    </w:p>
    <w:p w:rsidR="00B8262F" w:rsidP="5134D4F0" w:rsidRDefault="00000BE1" w14:paraId="4F5CB9A6" w14:textId="4B556F4E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rPr>
          <w:rFonts w:ascii="Arial" w:hAnsi="Arial" w:eastAsia="Arial" w:cs="Arial"/>
          <w:b w:val="1"/>
          <w:bCs w:val="1"/>
          <w:color w:val="auto"/>
          <w:kern w:val="0"/>
          <w:sz w:val="38"/>
          <w:szCs w:val="38"/>
          <w:lang w:eastAsia="cs-CZ"/>
          <w14:ligatures w14:val="none"/>
        </w:rPr>
      </w:pPr>
      <w:r w:rsidRPr="5134D4F0" w:rsidR="31FBA74A">
        <w:rPr>
          <w:rFonts w:ascii="Arial" w:hAnsi="Arial" w:eastAsia="Arial" w:cs="Arial"/>
          <w:b w:val="1"/>
          <w:bCs w:val="1"/>
          <w:color w:val="auto"/>
          <w:kern w:val="0"/>
          <w:sz w:val="38"/>
          <w:szCs w:val="38"/>
          <w:lang w:eastAsia="cs-CZ"/>
          <w14:ligatures w14:val="none"/>
        </w:rPr>
        <w:t xml:space="preserve">Průlom pro </w:t>
      </w:r>
      <w:r w:rsidRPr="5134D4F0" w:rsidR="2E1A9295">
        <w:rPr>
          <w:rFonts w:ascii="Arial" w:hAnsi="Arial" w:eastAsia="Arial" w:cs="Arial"/>
          <w:b w:val="1"/>
          <w:bCs w:val="1"/>
          <w:color w:val="auto"/>
          <w:kern w:val="0"/>
          <w:sz w:val="38"/>
          <w:szCs w:val="38"/>
          <w:lang w:eastAsia="cs-CZ"/>
          <w14:ligatures w14:val="none"/>
        </w:rPr>
        <w:t>pozorovatele a</w:t>
      </w:r>
      <w:r w:rsidRPr="5134D4F0" w:rsidR="2E1A9295">
        <w:rPr>
          <w:rFonts w:ascii="Arial" w:hAnsi="Arial" w:eastAsia="Arial" w:cs="Arial"/>
          <w:b w:val="1"/>
          <w:bCs w:val="1"/>
          <w:color w:val="auto"/>
          <w:kern w:val="0"/>
          <w:sz w:val="38"/>
          <w:szCs w:val="38"/>
          <w:lang w:eastAsia="cs-CZ"/>
          <w14:ligatures w14:val="none"/>
        </w:rPr>
        <w:t xml:space="preserve"> </w:t>
      </w:r>
      <w:r w:rsidRPr="5134D4F0" w:rsidR="31FBA74A">
        <w:rPr>
          <w:rFonts w:ascii="Arial" w:hAnsi="Arial" w:eastAsia="Arial" w:cs="Arial"/>
          <w:b w:val="1"/>
          <w:bCs w:val="1"/>
          <w:color w:val="auto"/>
          <w:kern w:val="0"/>
          <w:sz w:val="38"/>
          <w:szCs w:val="38"/>
          <w:lang w:eastAsia="cs-CZ"/>
          <w14:ligatures w14:val="none"/>
        </w:rPr>
        <w:t>milovníky ptáků: poprvé je možné sledovat výskyt všech druhů ptáků v Evropě v reálném čase</w:t>
      </w:r>
    </w:p>
    <w:p w:rsidRPr="00000BE1" w:rsidR="00000BE1" w:rsidP="7456B02B" w:rsidRDefault="00000BE1" w14:paraId="351A1384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360" w:lineRule="auto"/>
        <w:rPr>
          <w:rFonts w:ascii="Arial" w:hAnsi="Arial" w:eastAsia="Arial" w:cs="Arial"/>
          <w:b w:val="1"/>
          <w:bCs w:val="1"/>
          <w:color w:val="82786F"/>
          <w:kern w:val="0"/>
          <w:sz w:val="38"/>
          <w:szCs w:val="38"/>
          <w:lang w:eastAsia="cs-CZ"/>
          <w14:ligatures w14:val="none"/>
        </w:rPr>
      </w:pPr>
    </w:p>
    <w:p w:rsidRPr="00760B38" w:rsidR="00AA0DB9" w:rsidP="7456B02B" w:rsidRDefault="00AA0DB9" w14:paraId="755AB14E" w14:textId="0A55EEF8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360" w:lineRule="auto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760B38" w:rsidR="00AA0DB9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Evropská rada pro sčítání ptáků (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European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 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Bird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 Census 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Council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, EBCC) spustila novou verzi prohlížeče 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EuroBirdPortal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 (EBP).</w:t>
      </w:r>
      <w:r w:rsidRPr="7456B02B" w:rsidR="2ECC6886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 </w:t>
      </w:r>
      <w:r w:rsidRPr="7456B02B" w:rsidR="00AA0DB9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T</w:t>
      </w:r>
      <w:r w:rsidRPr="7456B02B" w:rsidR="06A0522E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en nyní poskytuje údaje o výskytu všech téměř 600 druhů ptáků vyskytujících se v Evropě prostřednictvím </w:t>
      </w:r>
      <w:r w:rsidRPr="7456B02B" w:rsidR="754059E4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map v reálném čase.</w:t>
      </w:r>
    </w:p>
    <w:p w:rsidRPr="00760B38" w:rsidR="00000BE1" w:rsidP="00AA0DB9" w:rsidRDefault="00000BE1" w14:paraId="3B80CBE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</w:p>
    <w:p w:rsidR="00000BE1" w:rsidP="00000BE1" w:rsidRDefault="00A37895" w14:paraId="787A7F3D" w14:textId="79C060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Arial" w:hAnsi="Arial" w:eastAsia="Arial" w:cs="Arial"/>
          <w:color w:val="000000"/>
          <w:kern w:val="0"/>
          <w:sz w:val="22"/>
          <w:szCs w:val="22"/>
          <w:lang w:val="en-GB" w:eastAsia="cs-CZ"/>
          <w14:ligatures w14:val="none"/>
        </w:rPr>
      </w:pPr>
      <w:r>
        <w:rPr>
          <w:rFonts w:ascii="Arial" w:hAnsi="Arial" w:eastAsia="Arial" w:cs="Arial"/>
          <w:noProof/>
          <w:color w:val="000000"/>
          <w:kern w:val="0"/>
          <w:sz w:val="22"/>
          <w:szCs w:val="22"/>
          <w:lang w:val="en-GB" w:eastAsia="cs-CZ"/>
        </w:rPr>
        <w:drawing>
          <wp:inline distT="0" distB="0" distL="0" distR="0" wp14:anchorId="645197CA" wp14:editId="72855511">
            <wp:extent cx="5760720" cy="3143250"/>
            <wp:effectExtent l="0" t="0" r="0" b="0"/>
            <wp:docPr id="10129897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89711" name="Obrázek 10129897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C0A5A" w:rsidR="001C0A5A" w:rsidP="5134D4F0" w:rsidRDefault="001C0A5A" w14:paraId="4AF24AEA" w14:textId="4C7556E3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240" w:lineRule="auto"/>
        <w:jc w:val="center"/>
        <w:rPr>
          <w:rFonts w:ascii="Arial" w:hAnsi="Arial" w:eastAsia="Arial" w:cs="Arial"/>
          <w:i w:val="1"/>
          <w:iCs w:val="1"/>
          <w:color w:val="000000"/>
          <w:kern w:val="0"/>
          <w:sz w:val="20"/>
          <w:szCs w:val="20"/>
          <w:lang w:eastAsia="cs-CZ"/>
          <w14:ligatures w14:val="none"/>
        </w:rPr>
      </w:pPr>
      <w:r w:rsidRPr="5134D4F0" w:rsidR="63647F70">
        <w:rPr>
          <w:rFonts w:ascii="Arial" w:hAnsi="Arial" w:eastAsia="Arial" w:cs="Arial"/>
          <w:i w:val="1"/>
          <w:iCs w:val="1"/>
          <w:color w:val="000000"/>
          <w:kern w:val="0"/>
          <w:sz w:val="20"/>
          <w:szCs w:val="20"/>
          <w:lang w:eastAsia="cs-CZ"/>
          <w14:ligatures w14:val="none"/>
        </w:rPr>
        <w:t xml:space="preserve">V prohlížeči EBP si může každý jednoduše porovnat aktuální rozšíření jakýchkoli dvou ptačích druhů. Na této ukázce jsou zachyceni </w:t>
      </w:r>
      <w:r w:rsidRPr="5134D4F0" w:rsidR="5ED9170C">
        <w:rPr>
          <w:rFonts w:ascii="Arial" w:hAnsi="Arial" w:eastAsia="Arial" w:cs="Arial"/>
          <w:i w:val="1"/>
          <w:iCs w:val="1"/>
          <w:color w:val="000000"/>
          <w:kern w:val="0"/>
          <w:sz w:val="20"/>
          <w:szCs w:val="20"/>
          <w:lang w:eastAsia="cs-CZ"/>
          <w14:ligatures w14:val="none"/>
        </w:rPr>
        <w:t>vlaštovka obecná</w:t>
      </w:r>
      <w:r w:rsidRPr="5134D4F0" w:rsidR="63647F70">
        <w:rPr>
          <w:rFonts w:ascii="Arial" w:hAnsi="Arial" w:eastAsia="Arial" w:cs="Arial"/>
          <w:i w:val="1"/>
          <w:iCs w:val="1"/>
          <w:color w:val="000000"/>
          <w:kern w:val="0"/>
          <w:sz w:val="20"/>
          <w:szCs w:val="20"/>
          <w:lang w:eastAsia="cs-CZ"/>
          <w14:ligatures w14:val="none"/>
        </w:rPr>
        <w:t xml:space="preserve"> (vlevo) a čáp bílý (vpravo). </w:t>
      </w:r>
      <w:r w:rsidRPr="5134D4F0" w:rsidR="63647F70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eastAsia="cs-CZ"/>
        </w:rPr>
        <w:t>Odkaz na mapu:</w:t>
      </w:r>
    </w:p>
    <w:p w:rsidRPr="00760B38" w:rsidR="001C0A5A" w:rsidP="5134D4F0" w:rsidRDefault="00A37895" w14:paraId="78536E45" w14:textId="7BABDF25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240" w:lineRule="auto"/>
        <w:jc w:val="center"/>
      </w:pPr>
      <w:r>
        <w:fldChar w:fldCharType="begin"/>
      </w:r>
      <w:r>
        <w:instrText xml:space="preserve">HYPERLINK "https://eurobirdportal.org/cze/cs/#home/22712252/q52weeks/22697691/q52weeks/" </w:instrText>
      </w:r>
      <w:r>
        <w:fldChar w:fldCharType="separate"/>
      </w:r>
      <w:r w:rsidRPr="5134D4F0" w:rsidR="5ED9170C">
        <w:rPr>
          <w:rStyle w:val="Hypertextovodkaz"/>
          <w:i w:val="1"/>
          <w:iCs w:val="1"/>
          <w:kern w:val="0"/>
          <w:lang w:val="de-DE" w:eastAsia="cs-CZ"/>
          <w14:ligatures w14:val="none"/>
        </w:rPr>
        <w:t>https://eurobirdportal.org/cze/cs/#home/22712252/q52weeks/22697691/q52weeks/</w:t>
      </w:r>
      <w:r>
        <w:fldChar w:fldCharType="end"/>
      </w:r>
      <w:r w:rsidRPr="5134D4F0" w:rsidR="63647F70">
        <w:rPr>
          <w:rFonts w:ascii="Arial" w:hAnsi="Arial" w:eastAsia="Arial" w:cs="Arial"/>
          <w:i w:val="1"/>
          <w:iCs w:val="1"/>
          <w:color w:val="000000"/>
          <w:kern w:val="0"/>
          <w:sz w:val="20"/>
          <w:szCs w:val="20"/>
          <w:lang w:val="de-DE" w:eastAsia="cs-CZ"/>
          <w14:ligatures w14:val="none"/>
        </w:rPr>
        <w:t>)</w:t>
      </w:r>
    </w:p>
    <w:p w:rsidR="7AAC01A4" w:rsidP="5134D4F0" w:rsidRDefault="7AAC01A4" w14:paraId="53FEBD4B" w14:textId="24069FA4">
      <w:pPr>
        <w:pStyle w:val="Normln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240" w:lineRule="auto"/>
        <w:jc w:val="center"/>
      </w:pP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Mapy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lze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také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vložit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na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jiné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webové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stránky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,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např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. pro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vlaštovku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pomocí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>kódu</w:t>
      </w:r>
      <w:r w:rsidRPr="5134D4F0" w:rsidR="7AAC01A4">
        <w:rPr>
          <w:rFonts w:ascii="Arial" w:hAnsi="Arial" w:eastAsia="Arial" w:cs="Arial"/>
          <w:i w:val="1"/>
          <w:iCs w:val="1"/>
          <w:color w:val="000000" w:themeColor="text1" w:themeTint="FF" w:themeShade="FF"/>
          <w:sz w:val="20"/>
          <w:szCs w:val="20"/>
          <w:lang w:val="de-DE" w:eastAsia="cs-CZ"/>
        </w:rPr>
        <w:t xml:space="preserve"> </w:t>
      </w:r>
      <w:r w:rsidRPr="5134D4F0" w:rsidR="7AAC01A4">
        <w:rPr>
          <w:rFonts w:ascii="Segoe UI" w:hAnsi="Segoe UI" w:eastAsia="Segoe UI" w:cs="Segoe UI"/>
          <w:i w:val="1"/>
          <w:iCs w:val="1"/>
          <w:noProof w:val="0"/>
          <w:color w:val="242424"/>
          <w:sz w:val="21"/>
          <w:szCs w:val="21"/>
          <w:lang w:val="de-DE"/>
        </w:rPr>
        <w:t>&lt;iframe width="450px" height="450px" src="https://eurobirdportal.org/embedded/cze/cs/22712252/counts/52weeks" frameborder="0" allowfullscreen&gt;&lt;/iframe&gt;</w:t>
      </w:r>
    </w:p>
    <w:p w:rsidRPr="00760B38" w:rsidR="001C0A5A" w:rsidP="001C0A5A" w:rsidRDefault="001C0A5A" w14:paraId="3F873D3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hAnsi="Arial" w:eastAsia="Arial" w:cs="Arial"/>
          <w:color w:val="000000"/>
          <w:kern w:val="0"/>
          <w:sz w:val="20"/>
          <w:szCs w:val="20"/>
          <w:lang w:val="de-DE" w:eastAsia="cs-CZ"/>
          <w14:ligatures w14:val="none"/>
        </w:rPr>
      </w:pPr>
    </w:p>
    <w:p w:rsidRPr="001C0A5A" w:rsidR="001C0A5A" w:rsidP="7456B02B" w:rsidRDefault="001C0A5A" w14:paraId="73EC8667" w14:textId="0481F4E6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360" w:lineRule="auto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Projekt stojí na datech od více než </w:t>
      </w:r>
      <w:r w:rsidRPr="001C0A5A" w:rsidR="001C0A5A">
        <w:rPr>
          <w:rFonts w:ascii="Arial" w:hAnsi="Arial" w:eastAsia="Arial" w:cs="Arial"/>
          <w:b w:val="1"/>
          <w:bCs w:val="1"/>
          <w:color w:val="000000"/>
          <w:kern w:val="0"/>
          <w:sz w:val="22"/>
          <w:szCs w:val="22"/>
          <w:lang w:eastAsia="cs-CZ"/>
          <w14:ligatures w14:val="none"/>
        </w:rPr>
        <w:t xml:space="preserve">200 000 dobrovolných </w:t>
      </w:r>
      <w:r w:rsidRPr="7456B02B" w:rsidR="14D27677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lang w:eastAsia="cs-CZ"/>
        </w:rPr>
        <w:t>spolupracovníků</w:t>
      </w:r>
      <w:r w:rsidRPr="7456B02B" w:rsidR="001C0A5A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, kteří svá pozorování sdílejí prostřednictvím online databází po celé Evropě. Od roku 2010 tak bylo zaznamenáno přes </w:t>
      </w:r>
      <w:r w:rsidRPr="7456B02B" w:rsidR="001C0A5A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lang w:eastAsia="cs-CZ"/>
        </w:rPr>
        <w:t>750 milionů pozorování ptáků</w:t>
      </w:r>
      <w:r w:rsidRPr="7456B02B" w:rsidR="001C0A5A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 xml:space="preserve">, z toho </w:t>
      </w:r>
      <w:r w:rsidRPr="7456B02B" w:rsidR="001C0A5A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lang w:eastAsia="cs-CZ"/>
        </w:rPr>
        <w:t>76 milionů jen během roku 2026</w:t>
      </w:r>
      <w:r w:rsidRPr="7456B02B" w:rsidR="001C0A5A">
        <w:rPr>
          <w:rFonts w:ascii="Arial" w:hAnsi="Arial" w:eastAsia="Arial" w:cs="Arial"/>
          <w:color w:val="000000" w:themeColor="text1" w:themeTint="FF" w:themeShade="FF"/>
          <w:sz w:val="22"/>
          <w:szCs w:val="22"/>
          <w:lang w:eastAsia="cs-CZ"/>
        </w:rPr>
        <w:t>.</w:t>
      </w:r>
    </w:p>
    <w:p w:rsidRPr="001C0A5A" w:rsidR="001C0A5A" w:rsidP="7456B02B" w:rsidRDefault="001C0A5A" w14:paraId="53ED17ED" w14:textId="0A7FB293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360" w:lineRule="auto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Data jsou každý den automaticky odesílána do centrální databáze E</w:t>
      </w:r>
      <w:r w:rsidR="00AB4175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BP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, což umožňuje denní aktualizaci map a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 okamžitý 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přehled o aktuálním výskytu ptáků napříč Evropou.</w:t>
      </w:r>
    </w:p>
    <w:p w:rsidRPr="001C0A5A" w:rsidR="001C0A5A" w:rsidP="7456B02B" w:rsidRDefault="001C0A5A" w14:paraId="30A7ECD5" w14:textId="77519276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50" w:line="360" w:lineRule="auto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lastRenderedPageBreak/>
        <w:t xml:space="preserve">Tento unikátní systém, největší svého druhu v Evropě, vznikl díky podpoře programu </w:t>
      </w:r>
      <w:r w:rsidRPr="001C0A5A" w:rsidR="001C0A5A">
        <w:rPr>
          <w:rFonts w:ascii="Arial" w:hAnsi="Arial" w:eastAsia="Arial" w:cs="Arial"/>
          <w:b w:val="1"/>
          <w:bCs w:val="1"/>
          <w:color w:val="000000"/>
          <w:kern w:val="0"/>
          <w:sz w:val="22"/>
          <w:szCs w:val="22"/>
          <w:lang w:eastAsia="cs-CZ"/>
          <w14:ligatures w14:val="none"/>
        </w:rPr>
        <w:t>LIFE Evropské unie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 </w:t>
      </w:r>
      <w:r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(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projekt </w:t>
      </w:r>
      <w:r w:rsidRPr="001C0A5A" w:rsidR="001C0A5A">
        <w:rPr>
          <w:rFonts w:ascii="Arial" w:hAnsi="Arial" w:eastAsia="Arial" w:cs="Arial"/>
          <w:b w:val="1"/>
          <w:bCs w:val="1"/>
          <w:color w:val="000000"/>
          <w:kern w:val="0"/>
          <w:sz w:val="22"/>
          <w:szCs w:val="22"/>
          <w:lang w:eastAsia="cs-CZ"/>
          <w14:ligatures w14:val="none"/>
        </w:rPr>
        <w:t xml:space="preserve">LIFE EBP </w:t>
      </w:r>
      <w:r w:rsidRPr="7456B02B" w:rsidR="001C0A5A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lang w:eastAsia="cs-CZ"/>
        </w:rPr>
        <w:t>Reinforcement</w:t>
      </w:r>
      <w:r w:rsidR="001C0A5A">
        <w:rPr>
          <w:rFonts w:ascii="Arial" w:hAnsi="Arial" w:eastAsia="Arial" w:cs="Arial"/>
          <w:b w:val="1"/>
          <w:bCs w:val="1"/>
          <w:color w:val="000000"/>
          <w:kern w:val="0"/>
          <w:sz w:val="22"/>
          <w:szCs w:val="22"/>
          <w:lang w:eastAsia="cs-CZ"/>
          <w14:ligatures w14:val="none"/>
        </w:rPr>
        <w:t>)</w:t>
      </w:r>
      <w:r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 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a spolupráci </w:t>
      </w:r>
      <w:r w:rsidRPr="001C0A5A" w:rsidR="001C0A5A">
        <w:rPr>
          <w:rFonts w:ascii="Arial" w:hAnsi="Arial" w:eastAsia="Arial" w:cs="Arial"/>
          <w:b w:val="1"/>
          <w:bCs w:val="1"/>
          <w:color w:val="000000"/>
          <w:kern w:val="0"/>
          <w:sz w:val="22"/>
          <w:szCs w:val="22"/>
          <w:lang w:eastAsia="cs-CZ"/>
          <w14:ligatures w14:val="none"/>
        </w:rPr>
        <w:t>52 ornitologických organizací ze 41 zemí</w:t>
      </w:r>
      <w:r w:rsidRPr="001C0A5A" w:rsidR="001C0A5A"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  <w:t>.</w:t>
      </w:r>
    </w:p>
    <w:p w:rsidRPr="00760B38" w:rsidR="00000BE1" w:rsidP="00000BE1" w:rsidRDefault="00000BE1" w14:paraId="49ABE6A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Arial" w:hAnsi="Arial" w:eastAsia="Arial" w:cs="Arial"/>
          <w:color w:val="000000"/>
          <w:kern w:val="0"/>
          <w:sz w:val="22"/>
          <w:szCs w:val="22"/>
          <w:lang w:eastAsia="cs-CZ"/>
          <w14:ligatures w14:val="none"/>
        </w:rPr>
      </w:pPr>
    </w:p>
    <w:p w:rsidR="00AA0DB9" w:rsidP="001C0A5A" w:rsidRDefault="00A37895" w14:paraId="08718FD4" w14:textId="08A99629">
      <w:pPr>
        <w:jc w:val="center"/>
      </w:pPr>
      <w:r>
        <w:rPr>
          <w:noProof/>
        </w:rPr>
        <w:drawing>
          <wp:inline distT="0" distB="0" distL="0" distR="0" wp14:anchorId="6CF251DF" wp14:editId="698A1CF2">
            <wp:extent cx="5760720" cy="3143250"/>
            <wp:effectExtent l="0" t="0" r="0" b="0"/>
            <wp:docPr id="95665160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51604" name="Obrázek 9566516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A5A" w:rsidP="5134D4F0" w:rsidRDefault="001C0A5A" w14:paraId="504DCD75" w14:textId="7CDDBBF9">
      <w:pPr>
        <w:jc w:val="center"/>
        <w:rPr>
          <w:rFonts w:ascii="Arial" w:hAnsi="Arial" w:cs="Arial"/>
          <w:i w:val="1"/>
          <w:iCs w:val="1"/>
          <w:sz w:val="20"/>
          <w:szCs w:val="20"/>
        </w:rPr>
      </w:pPr>
      <w:r w:rsidRPr="5134D4F0" w:rsidR="63647F70">
        <w:rPr>
          <w:rFonts w:ascii="Arial" w:hAnsi="Arial" w:cs="Arial"/>
          <w:i w:val="1"/>
          <w:iCs w:val="1"/>
          <w:sz w:val="20"/>
          <w:szCs w:val="20"/>
        </w:rPr>
        <w:t>Všechny mapy v prohlížeči EBP lze snadno sdílet na sociálních sítích nebo vložit na jiné webové stránky. Pomáhají tak zvyšovat povědomí veřejnosti o ptácích a prohlubovat znalosti o jejich výskytu a ochraně. (Kód pro vložení této mapy</w:t>
      </w:r>
      <w:r w:rsidRPr="5134D4F0" w:rsidR="5ED9170C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5134D4F0" w:rsidR="5ED9170C">
        <w:rPr>
          <w:rFonts w:ascii="Arial" w:hAnsi="Arial" w:cs="Arial"/>
          <w:i w:val="1"/>
          <w:iCs w:val="1"/>
          <w:sz w:val="20"/>
          <w:szCs w:val="20"/>
        </w:rPr>
        <w:t>hrdličky divoké</w:t>
      </w:r>
      <w:r w:rsidRPr="5134D4F0" w:rsidR="63647F70">
        <w:rPr>
          <w:rFonts w:ascii="Arial" w:hAnsi="Arial" w:cs="Arial"/>
          <w:i w:val="1"/>
          <w:iCs w:val="1"/>
          <w:sz w:val="20"/>
          <w:szCs w:val="20"/>
        </w:rPr>
        <w:t>:</w:t>
      </w:r>
      <w:r w:rsidRPr="5134D4F0" w:rsidR="5ED9170C">
        <w:rPr>
          <w:rFonts w:ascii="Arial" w:hAnsi="Arial" w:cs="Arial"/>
          <w:i w:val="1"/>
          <w:iCs w:val="1"/>
          <w:sz w:val="20"/>
          <w:szCs w:val="20"/>
          <w:lang w:val="en-GB"/>
        </w:rPr>
        <w:t>&lt;iframe width="450px" height="450px" src="https://eurobirdportal.org/embedded/cze/cs/22690419/traces/52weeks" frameborder="0" allowfullscreen&gt;&lt;/iframe&gt;</w:t>
      </w:r>
      <w:r w:rsidRPr="5134D4F0" w:rsidR="63647F70">
        <w:rPr>
          <w:rFonts w:ascii="Arial" w:hAnsi="Arial" w:cs="Arial"/>
          <w:i w:val="1"/>
          <w:iCs w:val="1"/>
          <w:sz w:val="20"/>
          <w:szCs w:val="20"/>
        </w:rPr>
        <w:t>)</w:t>
      </w:r>
    </w:p>
    <w:p w:rsidRPr="001C0A5A" w:rsidR="00E2067D" w:rsidP="001C0A5A" w:rsidRDefault="00E2067D" w14:paraId="4607795F" w14:textId="77777777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:rsidRPr="00E2067D" w:rsidR="00E2067D" w:rsidP="7456B02B" w:rsidRDefault="00E2067D" w14:paraId="08D6ED16" w14:textId="27C802E3">
      <w:pPr>
        <w:spacing w:line="360" w:lineRule="auto"/>
        <w:rPr>
          <w:rFonts w:ascii="Arial" w:hAnsi="Arial" w:cs="Arial"/>
          <w:sz w:val="22"/>
          <w:szCs w:val="22"/>
        </w:rPr>
      </w:pPr>
      <w:r w:rsidRPr="7456B02B" w:rsidR="00E2067D">
        <w:rPr>
          <w:rFonts w:ascii="Arial" w:hAnsi="Arial" w:cs="Arial"/>
          <w:sz w:val="22"/>
          <w:szCs w:val="22"/>
        </w:rPr>
        <w:t>První verze prohlížeče EBP byla spuštěna v roce 2015. O čtyři roky později, v roce 2019, prošel systém zásadní modernizací a začal fungovat v režimu živých aktualizací, kdy zobrazoval data až do předchozího dne.</w:t>
      </w:r>
    </w:p>
    <w:p w:rsidR="001C0A5A" w:rsidP="7456B02B" w:rsidRDefault="00E2067D" w14:paraId="342BE459" w14:textId="34564DDD">
      <w:pPr>
        <w:spacing w:line="360" w:lineRule="auto"/>
        <w:rPr>
          <w:rFonts w:ascii="Arial" w:hAnsi="Arial" w:cs="Arial"/>
          <w:sz w:val="22"/>
          <w:szCs w:val="22"/>
        </w:rPr>
      </w:pPr>
      <w:r w:rsidRPr="7456B02B" w:rsidR="00E2067D">
        <w:rPr>
          <w:rFonts w:ascii="Arial" w:hAnsi="Arial" w:cs="Arial"/>
          <w:sz w:val="22"/>
          <w:szCs w:val="22"/>
        </w:rPr>
        <w:t xml:space="preserve">Stejně jako v předchozích verzích i současný prohlížeč zobrazuje týdenní změny v rozšíření jednotlivých ptačích druhů prostřednictvím různých typů map. </w:t>
      </w:r>
      <w:r w:rsidRPr="7456B02B" w:rsidR="00E2067D">
        <w:rPr>
          <w:rFonts w:ascii="Arial" w:hAnsi="Arial" w:cs="Arial"/>
          <w:sz w:val="22"/>
          <w:szCs w:val="22"/>
        </w:rPr>
        <w:t xml:space="preserve">Novinkou je možnost zobrazit vedle sebe dvě animované mapy a přímo porovnávat výskyt různých druhů, </w:t>
      </w:r>
      <w:r w:rsidRPr="7456B02B" w:rsidR="00760B38">
        <w:rPr>
          <w:rFonts w:ascii="Arial" w:hAnsi="Arial" w:cs="Arial"/>
          <w:sz w:val="22"/>
          <w:szCs w:val="22"/>
        </w:rPr>
        <w:t xml:space="preserve">různých </w:t>
      </w:r>
      <w:r w:rsidRPr="7456B02B" w:rsidR="3DAA048E">
        <w:rPr>
          <w:rFonts w:ascii="Arial" w:hAnsi="Arial" w:cs="Arial"/>
          <w:sz w:val="22"/>
          <w:szCs w:val="22"/>
        </w:rPr>
        <w:t xml:space="preserve">roků </w:t>
      </w:r>
      <w:r w:rsidRPr="7456B02B" w:rsidR="00E2067D">
        <w:rPr>
          <w:rFonts w:ascii="Arial" w:hAnsi="Arial" w:cs="Arial"/>
          <w:sz w:val="22"/>
          <w:szCs w:val="22"/>
        </w:rPr>
        <w:t>nebo typů zobrazení. Uživatelé tak mají k dispozici tisíce možných kombinací, které jim umožňují lépe porozumět rozdílům v rozšíření a pohybu ptáků.</w:t>
      </w:r>
    </w:p>
    <w:p w:rsidRPr="001A78DF" w:rsidR="00E2067D" w:rsidP="7456B02B" w:rsidRDefault="00E2067D" w14:paraId="56CC7357" w14:textId="483BED90">
      <w:pPr>
        <w:spacing w:line="360" w:lineRule="auto"/>
        <w:rPr>
          <w:rFonts w:ascii="Arial" w:hAnsi="Arial" w:cs="Arial"/>
          <w:i w:val="1"/>
          <w:iCs w:val="1"/>
          <w:sz w:val="22"/>
          <w:szCs w:val="22"/>
        </w:rPr>
      </w:pPr>
      <w:r w:rsidRPr="7456B02B" w:rsidR="00E2067D">
        <w:rPr>
          <w:rFonts w:ascii="Arial" w:hAnsi="Arial" w:cs="Arial"/>
          <w:b w:val="1"/>
          <w:bCs w:val="1"/>
          <w:sz w:val="22"/>
          <w:szCs w:val="22"/>
        </w:rPr>
        <w:t xml:space="preserve">Koordinátor projektu EBP Gabriel </w:t>
      </w:r>
      <w:r w:rsidRPr="7456B02B" w:rsidR="00E2067D">
        <w:rPr>
          <w:rFonts w:ascii="Arial" w:hAnsi="Arial" w:cs="Arial"/>
          <w:b w:val="1"/>
          <w:bCs w:val="1"/>
          <w:sz w:val="22"/>
          <w:szCs w:val="22"/>
        </w:rPr>
        <w:t>Gargallo</w:t>
      </w:r>
      <w:r w:rsidRPr="7456B02B" w:rsidR="00E2067D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7456B02B" w:rsidR="3CF8C03E">
        <w:rPr>
          <w:rFonts w:ascii="Arial" w:hAnsi="Arial" w:cs="Arial"/>
          <w:b w:val="1"/>
          <w:bCs w:val="1"/>
          <w:sz w:val="22"/>
          <w:szCs w:val="22"/>
        </w:rPr>
        <w:t>říká</w:t>
      </w:r>
      <w:r w:rsidRPr="7456B02B" w:rsidR="00E2067D">
        <w:rPr>
          <w:rFonts w:ascii="Arial" w:hAnsi="Arial" w:cs="Arial"/>
          <w:b w:val="1"/>
          <w:bCs w:val="1"/>
          <w:sz w:val="22"/>
          <w:szCs w:val="22"/>
        </w:rPr>
        <w:t>:</w:t>
      </w:r>
      <w:r w:rsidRPr="7456B02B" w:rsidR="00E2067D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7456B02B" w:rsidR="00E2067D">
        <w:rPr>
          <w:rFonts w:ascii="Arial" w:hAnsi="Arial" w:cs="Arial"/>
          <w:sz w:val="22"/>
          <w:szCs w:val="22"/>
        </w:rPr>
        <w:t>„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>Ptačí migrace fascinuj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>e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 lidi od nepaměti. Kde jsou právě teď vlaštovky? Mohu už brzy očekávat první 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>zakukání kukačky?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 Díky nové verzi prohlížeče EBP nyní může každý zdarma a v reálném čase sledovat výskyt jakéhokoli ptačího druhu napříč celou Evropou.</w:t>
      </w:r>
    </w:p>
    <w:p w:rsidRPr="001A78DF" w:rsidR="00E2067D" w:rsidP="7456B02B" w:rsidRDefault="00E2067D" w14:paraId="142B90E5" w14:textId="1A47BAFD">
      <w:pPr>
        <w:spacing w:line="360" w:lineRule="auto"/>
        <w:rPr>
          <w:rFonts w:ascii="Arial" w:hAnsi="Arial" w:cs="Arial"/>
          <w:i w:val="1"/>
          <w:iCs w:val="1"/>
          <w:sz w:val="22"/>
          <w:szCs w:val="22"/>
        </w:rPr>
      </w:pP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Významná zlepšení, kterých 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>jsme dosáhli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 v rámci projektu LIFE EBP Reinforcement, nám navíc přinášejí kvalitnější a úplnější data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. 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 xml:space="preserve">Ta jsou zásadní pro pochopení sezónních změn v </w:t>
      </w:r>
      <w:r w:rsidRPr="7456B02B" w:rsidR="00E2067D">
        <w:rPr>
          <w:rFonts w:ascii="Arial" w:hAnsi="Arial" w:cs="Arial"/>
          <w:i w:val="1"/>
          <w:iCs w:val="1"/>
          <w:sz w:val="22"/>
          <w:szCs w:val="22"/>
        </w:rPr>
        <w:t>rozšíření ptáků, sledování toho, jak se jejich výskyt v čase mění, i pro vývoj nových nástrojů, které mohou podpořit ochranu ptáků a tvorbu účinných ochranářských opatření.</w:t>
      </w:r>
      <w:r w:rsidRPr="7456B02B" w:rsidR="00AB4175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7456B02B" w:rsidR="00AB4175">
        <w:rPr>
          <w:rFonts w:ascii="Arial" w:hAnsi="Arial" w:cs="Arial"/>
          <w:i w:val="1"/>
          <w:iCs w:val="1"/>
          <w:sz w:val="22"/>
          <w:szCs w:val="22"/>
        </w:rPr>
        <w:t>Data z portálu nacházejí uplatnění i v praxi, např. při modelování pravděpodobnosti výskytu ptačí chřipky u volně žijících ptáků.</w:t>
      </w:r>
    </w:p>
    <w:p w:rsidR="001A78DF" w:rsidP="7456B02B" w:rsidRDefault="001A78DF" w14:paraId="761C7792" w14:textId="4665EFC4">
      <w:pPr>
        <w:spacing w:line="360" w:lineRule="auto"/>
      </w:pPr>
      <w:r w:rsidRPr="7456B02B" w:rsidR="001A78DF">
        <w:rPr>
          <w:rFonts w:ascii="Arial" w:hAnsi="Arial" w:cs="Arial"/>
          <w:i w:val="1"/>
          <w:iCs w:val="1"/>
          <w:sz w:val="22"/>
          <w:szCs w:val="22"/>
        </w:rPr>
        <w:t xml:space="preserve">To vše by však nebylo možné bez tisíců dobrovolných </w:t>
      </w:r>
      <w:r w:rsidRPr="7456B02B" w:rsidR="34D1E54B">
        <w:rPr>
          <w:rFonts w:ascii="Arial" w:hAnsi="Arial" w:cs="Arial"/>
          <w:i w:val="1"/>
          <w:iCs w:val="1"/>
          <w:sz w:val="22"/>
          <w:szCs w:val="22"/>
        </w:rPr>
        <w:t>spolupracovní</w:t>
      </w:r>
      <w:r w:rsidRPr="7456B02B" w:rsidR="001A78DF">
        <w:rPr>
          <w:rFonts w:ascii="Arial" w:hAnsi="Arial" w:cs="Arial"/>
          <w:i w:val="1"/>
          <w:iCs w:val="1"/>
          <w:sz w:val="22"/>
          <w:szCs w:val="22"/>
        </w:rPr>
        <w:t xml:space="preserve">ků, kteří svá pozorování pravidelně sdílejí prostřednictvím online databází po celé Evropě. Nový prohlížeč EBP je proto také uznáním jejich </w:t>
      </w:r>
      <w:r w:rsidRPr="7456B02B" w:rsidR="5ACBF801">
        <w:rPr>
          <w:rFonts w:ascii="Arial" w:hAnsi="Arial" w:cs="Arial"/>
          <w:i w:val="1"/>
          <w:iCs w:val="1"/>
          <w:sz w:val="22"/>
          <w:szCs w:val="22"/>
        </w:rPr>
        <w:t>úsilí</w:t>
      </w:r>
      <w:r w:rsidRPr="7456B02B" w:rsidR="001A78DF">
        <w:rPr>
          <w:rFonts w:ascii="Arial" w:hAnsi="Arial" w:cs="Arial"/>
          <w:i w:val="1"/>
          <w:iCs w:val="1"/>
          <w:sz w:val="22"/>
          <w:szCs w:val="22"/>
        </w:rPr>
        <w:t>. Zároveň ukazuje, jak lze díky jednotlivým pozorováním z různých koutů Evropy vytvořit jedinečný celek, který pomáhá nejen lépe poznávat život ptáků, ale také přispívá k jejich ochraně.“</w:t>
      </w:r>
    </w:p>
    <w:p w:rsidR="7456B02B" w:rsidP="7456B02B" w:rsidRDefault="7456B02B" w14:paraId="5B878F3E" w14:textId="699C7E14">
      <w:pPr>
        <w:spacing w:line="360" w:lineRule="auto"/>
        <w:rPr>
          <w:rFonts w:ascii="Arial" w:hAnsi="Arial" w:cs="Arial"/>
          <w:i w:val="1"/>
          <w:iCs w:val="1"/>
          <w:sz w:val="22"/>
          <w:szCs w:val="22"/>
        </w:rPr>
      </w:pPr>
    </w:p>
    <w:p w:rsidRPr="001A78DF" w:rsidR="001A78DF" w:rsidP="7456B02B" w:rsidRDefault="001A78DF" w14:paraId="7EA3FFAF" w14:textId="78E9694F">
      <w:pPr>
        <w:spacing w:line="360" w:lineRule="auto"/>
        <w:rPr>
          <w:rFonts w:ascii="Arial" w:hAnsi="Arial" w:cs="Arial"/>
          <w:sz w:val="22"/>
          <w:szCs w:val="22"/>
        </w:rPr>
      </w:pPr>
      <w:r w:rsidRPr="7456B02B" w:rsidR="001A78DF">
        <w:rPr>
          <w:rFonts w:ascii="Arial" w:hAnsi="Arial" w:cs="Arial"/>
          <w:b w:val="1"/>
          <w:bCs w:val="1"/>
          <w:sz w:val="22"/>
          <w:szCs w:val="22"/>
        </w:rPr>
        <w:t xml:space="preserve">Ředitel České společnosti ornitologické (ČSO) Zdeněk </w:t>
      </w:r>
      <w:r w:rsidRPr="7456B02B" w:rsidR="001A78DF">
        <w:rPr>
          <w:rFonts w:ascii="Arial" w:hAnsi="Arial" w:cs="Arial"/>
          <w:b w:val="1"/>
          <w:bCs w:val="1"/>
          <w:sz w:val="22"/>
          <w:szCs w:val="22"/>
        </w:rPr>
        <w:t>Vermouzek</w:t>
      </w:r>
      <w:r w:rsidRPr="7456B02B" w:rsidR="001A78DF">
        <w:rPr>
          <w:rFonts w:ascii="Arial" w:hAnsi="Arial" w:cs="Arial"/>
          <w:b w:val="1"/>
          <w:bCs w:val="1"/>
          <w:sz w:val="22"/>
          <w:szCs w:val="22"/>
        </w:rPr>
        <w:t xml:space="preserve"> k tomu u</w:t>
      </w:r>
      <w:r w:rsidRPr="7456B02B" w:rsidR="3F85D2CA">
        <w:rPr>
          <w:rFonts w:ascii="Arial" w:hAnsi="Arial" w:cs="Arial"/>
          <w:b w:val="1"/>
          <w:bCs w:val="1"/>
          <w:sz w:val="22"/>
          <w:szCs w:val="22"/>
        </w:rPr>
        <w:t>vádí</w:t>
      </w:r>
      <w:r w:rsidRPr="7456B02B" w:rsidR="001A78DF">
        <w:rPr>
          <w:rFonts w:ascii="Arial" w:hAnsi="Arial" w:cs="Arial"/>
          <w:b w:val="1"/>
          <w:bCs w:val="1"/>
          <w:sz w:val="22"/>
          <w:szCs w:val="22"/>
        </w:rPr>
        <w:t>:</w:t>
      </w:r>
    </w:p>
    <w:p w:rsidRPr="001A78DF" w:rsidR="00760B38" w:rsidP="7456B02B" w:rsidRDefault="00D54C19" w14:paraId="43CCBC3C" w14:textId="35444E57">
      <w:pPr>
        <w:spacing w:line="360" w:lineRule="auto"/>
      </w:pPr>
      <w:r w:rsidRPr="7456B02B" w:rsidR="00D54C19">
        <w:rPr>
          <w:rFonts w:ascii="Arial" w:hAnsi="Arial" w:cs="Arial"/>
          <w:i w:val="1"/>
          <w:iCs w:val="1"/>
          <w:sz w:val="22"/>
          <w:szCs w:val="22"/>
        </w:rPr>
        <w:t>„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 xml:space="preserve">Nový 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>EuroBirdPortal</w:t>
      </w:r>
      <w:r w:rsidRPr="7456B02B" w:rsidR="00760B38">
        <w:rPr>
          <w:rFonts w:ascii="Arial" w:hAnsi="Arial" w:cs="Arial"/>
          <w:i w:val="1"/>
          <w:iCs w:val="1"/>
          <w:sz w:val="22"/>
          <w:szCs w:val="22"/>
        </w:rPr>
        <w:t xml:space="preserve"> nám umožňuje vidět, co jsme dosud neviděli – pohyb </w:t>
      </w:r>
      <w:r w:rsidRPr="7456B02B" w:rsidR="00852A87">
        <w:rPr>
          <w:rFonts w:ascii="Arial" w:hAnsi="Arial" w:cs="Arial"/>
          <w:i w:val="1"/>
          <w:iCs w:val="1"/>
          <w:sz w:val="22"/>
          <w:szCs w:val="22"/>
        </w:rPr>
        <w:t xml:space="preserve">jednotlivých ptačích druhů Evropou v průběhu celého roku, názorně a srozumitelně. Vidíme, jak malý a propojený je náš kontinent, jak zranitelní jsou stěhovaví ptáci. Pokročilé technologie se tu spojují s odpovědným přístupem stovek tisíc pozorovatelů, kteří se z ptáků ve svém okolí nejen radují, ale i sdílejí svá pozorování pomocí databází, jako je naše Faunistická databáze ČSO – </w:t>
      </w:r>
      <w:r w:rsidRPr="7456B02B" w:rsidR="00852A87">
        <w:rPr>
          <w:rFonts w:ascii="Arial" w:hAnsi="Arial" w:cs="Arial"/>
          <w:i w:val="1"/>
          <w:iCs w:val="1"/>
          <w:sz w:val="22"/>
          <w:szCs w:val="22"/>
        </w:rPr>
        <w:t>Avif</w:t>
      </w:r>
      <w:r w:rsidRPr="7456B02B" w:rsidR="00852A87">
        <w:rPr>
          <w:rFonts w:ascii="Arial" w:hAnsi="Arial" w:cs="Arial"/>
          <w:i w:val="1"/>
          <w:iCs w:val="1"/>
          <w:sz w:val="22"/>
          <w:szCs w:val="22"/>
        </w:rPr>
        <w:t xml:space="preserve"> (</w:t>
      </w:r>
      <w:hyperlink r:id="R67ddcb2fa1794572">
        <w:r w:rsidRPr="7456B02B" w:rsidR="00852A87">
          <w:rPr>
            <w:rStyle w:val="Hypertextovodkaz"/>
            <w:rFonts w:ascii="Arial" w:hAnsi="Arial" w:cs="Arial"/>
            <w:i w:val="1"/>
            <w:iCs w:val="1"/>
            <w:sz w:val="22"/>
            <w:szCs w:val="22"/>
          </w:rPr>
          <w:t>https://birds.cz</w:t>
        </w:r>
      </w:hyperlink>
      <w:r w:rsidRPr="7456B02B" w:rsidR="00852A87">
        <w:rPr>
          <w:rFonts w:ascii="Arial" w:hAnsi="Arial" w:cs="Arial"/>
          <w:i w:val="1"/>
          <w:iCs w:val="1"/>
          <w:sz w:val="22"/>
          <w:szCs w:val="22"/>
        </w:rPr>
        <w:t>).</w:t>
      </w:r>
      <w:r w:rsidRPr="7456B02B" w:rsidR="00D54C19">
        <w:rPr>
          <w:rFonts w:ascii="Arial" w:hAnsi="Arial" w:cs="Arial"/>
          <w:i w:val="1"/>
          <w:iCs w:val="1"/>
          <w:sz w:val="22"/>
          <w:szCs w:val="22"/>
        </w:rPr>
        <w:t xml:space="preserve"> M</w:t>
      </w:r>
      <w:r w:rsidRPr="7456B02B" w:rsidR="00AB4175">
        <w:rPr>
          <w:rFonts w:ascii="Arial" w:hAnsi="Arial" w:cs="Arial"/>
          <w:i w:val="1"/>
          <w:iCs w:val="1"/>
          <w:sz w:val="22"/>
          <w:szCs w:val="22"/>
        </w:rPr>
        <w:t>áme před sebou ukázku kvalitního programu občanské vědy, v níž byli ornitologové vždy průkopníky</w:t>
      </w:r>
      <w:r w:rsidRPr="7456B02B" w:rsidR="00D54C19">
        <w:rPr>
          <w:rFonts w:ascii="Arial" w:hAnsi="Arial" w:cs="Arial"/>
          <w:i w:val="1"/>
          <w:iCs w:val="1"/>
          <w:sz w:val="22"/>
          <w:szCs w:val="22"/>
        </w:rPr>
        <w:t xml:space="preserve">. </w:t>
      </w:r>
      <w:r w:rsidRPr="7456B02B" w:rsidR="00852A87">
        <w:rPr>
          <w:rFonts w:ascii="Arial" w:hAnsi="Arial" w:cs="Arial"/>
          <w:i w:val="1"/>
          <w:iCs w:val="1"/>
          <w:sz w:val="22"/>
          <w:szCs w:val="22"/>
        </w:rPr>
        <w:t>EBP opět o kousek posunuje naše poznání přírodních tajemství.</w:t>
      </w:r>
      <w:r w:rsidRPr="7456B02B" w:rsidR="00D54C19">
        <w:rPr>
          <w:rFonts w:ascii="Arial" w:hAnsi="Arial" w:cs="Arial"/>
          <w:i w:val="1"/>
          <w:iCs w:val="1"/>
          <w:sz w:val="22"/>
          <w:szCs w:val="22"/>
        </w:rPr>
        <w:t>“</w:t>
      </w:r>
    </w:p>
    <w:p w:rsidR="7456B02B" w:rsidP="7456B02B" w:rsidRDefault="7456B02B" w14:paraId="3BED932A" w14:textId="050E58B4">
      <w:pPr>
        <w:spacing w:line="360" w:lineRule="auto"/>
        <w:rPr>
          <w:rFonts w:ascii="Arial" w:hAnsi="Arial" w:cs="Arial"/>
          <w:i w:val="1"/>
          <w:iCs w:val="1"/>
          <w:sz w:val="22"/>
          <w:szCs w:val="22"/>
        </w:rPr>
      </w:pPr>
    </w:p>
    <w:p w:rsidRPr="002B7DCC" w:rsidR="002B7DCC" w:rsidP="7456B02B" w:rsidRDefault="002B7DCC" w14:paraId="356585D7" w14:textId="7AEF9715">
      <w:pPr>
        <w:spacing w:line="360" w:lineRule="auto"/>
        <w:rPr>
          <w:rFonts w:ascii="Arial" w:hAnsi="Arial" w:cs="Arial"/>
          <w:b w:val="1"/>
          <w:bCs w:val="1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Poznámky</w:t>
      </w:r>
      <w:r w:rsidRPr="7456B02B" w:rsidR="5FBFDBE1">
        <w:rPr>
          <w:rFonts w:ascii="Arial" w:hAnsi="Arial" w:cs="Arial"/>
          <w:b w:val="1"/>
          <w:bCs w:val="1"/>
          <w:sz w:val="22"/>
          <w:szCs w:val="22"/>
        </w:rPr>
        <w:t>:</w:t>
      </w:r>
    </w:p>
    <w:p w:rsidRPr="002B7DCC" w:rsidR="002B7DCC" w:rsidP="7456B02B" w:rsidRDefault="002B7DCC" w14:paraId="12CC607A" w14:textId="5E75F20C">
      <w:pPr>
        <w:pStyle w:val="Normln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left="720" w:right="0" w:hanging="360"/>
        <w:jc w:val="left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EuroBirdPortal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 xml:space="preserve"> (EBP)</w:t>
      </w:r>
      <w:r w:rsidRPr="7456B02B" w:rsidR="002B7DCC">
        <w:rPr>
          <w:rFonts w:ascii="Arial" w:hAnsi="Arial" w:cs="Arial"/>
          <w:sz w:val="22"/>
          <w:szCs w:val="22"/>
        </w:rPr>
        <w:t xml:space="preserve"> sdružuje data z 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21 online platforem</w:t>
      </w:r>
      <w:r w:rsidRPr="7456B02B" w:rsidR="002B7DCC">
        <w:rPr>
          <w:rFonts w:ascii="Arial" w:hAnsi="Arial" w:cs="Arial"/>
          <w:sz w:val="22"/>
          <w:szCs w:val="22"/>
        </w:rPr>
        <w:t xml:space="preserve"> pro sběr pozorování ptáků v Evropě. Některé z nich pokrývají pouze omezené území, například region či stát, jiné fungují napříč několika zeměmi (např. </w:t>
      </w:r>
      <w:r w:rsidRPr="7456B02B" w:rsidR="30428D7F">
        <w:rPr>
          <w:rFonts w:ascii="Arial" w:hAnsi="Arial" w:cs="Arial"/>
          <w:sz w:val="22"/>
          <w:szCs w:val="22"/>
        </w:rPr>
        <w:t>O</w:t>
      </w:r>
      <w:r w:rsidRPr="7456B02B" w:rsidR="002B7DCC">
        <w:rPr>
          <w:rFonts w:ascii="Arial" w:hAnsi="Arial" w:cs="Arial"/>
          <w:sz w:val="22"/>
          <w:szCs w:val="22"/>
        </w:rPr>
        <w:t>rnitho</w:t>
      </w:r>
      <w:r w:rsidRPr="7456B02B" w:rsidR="002B7DCC">
        <w:rPr>
          <w:rFonts w:ascii="Arial" w:hAnsi="Arial" w:cs="Arial"/>
          <w:sz w:val="22"/>
          <w:szCs w:val="22"/>
        </w:rPr>
        <w:t xml:space="preserve">, </w:t>
      </w:r>
      <w:r w:rsidRPr="7456B02B" w:rsidR="002B7DCC">
        <w:rPr>
          <w:rFonts w:ascii="Arial" w:hAnsi="Arial" w:cs="Arial"/>
          <w:sz w:val="22"/>
          <w:szCs w:val="22"/>
        </w:rPr>
        <w:t>BirdTrack</w:t>
      </w:r>
      <w:r w:rsidRPr="7456B02B" w:rsidR="002B7DCC">
        <w:rPr>
          <w:rFonts w:ascii="Arial" w:hAnsi="Arial" w:cs="Arial"/>
          <w:sz w:val="22"/>
          <w:szCs w:val="22"/>
        </w:rPr>
        <w:t xml:space="preserve"> nebo </w:t>
      </w:r>
      <w:r w:rsidRPr="7456B02B" w:rsidR="002B7DCC">
        <w:rPr>
          <w:rFonts w:ascii="Arial" w:hAnsi="Arial" w:cs="Arial"/>
          <w:sz w:val="22"/>
          <w:szCs w:val="22"/>
        </w:rPr>
        <w:t>Trektellen</w:t>
      </w:r>
      <w:r w:rsidRPr="7456B02B" w:rsidR="002B7DCC">
        <w:rPr>
          <w:rFonts w:ascii="Arial" w:hAnsi="Arial" w:cs="Arial"/>
          <w:sz w:val="22"/>
          <w:szCs w:val="22"/>
        </w:rPr>
        <w:t xml:space="preserve">) a některé mají celosvětový dosah (např. </w:t>
      </w:r>
      <w:r w:rsidRPr="7456B02B" w:rsidR="002B7DCC">
        <w:rPr>
          <w:rFonts w:ascii="Arial" w:hAnsi="Arial" w:cs="Arial"/>
          <w:sz w:val="22"/>
          <w:szCs w:val="22"/>
        </w:rPr>
        <w:t>eBird</w:t>
      </w:r>
      <w:r w:rsidRPr="7456B02B" w:rsidR="002B7DCC">
        <w:rPr>
          <w:rFonts w:ascii="Arial" w:hAnsi="Arial" w:cs="Arial"/>
          <w:sz w:val="22"/>
          <w:szCs w:val="22"/>
        </w:rPr>
        <w:t xml:space="preserve"> či Observation.org). Na rozdíl od tradičních monitorovacích programů založených na systematickém sběru dat se tyto platformy zaměřují především na celoroční shromažďování velkého množství pozorování od aktivních pozorovatelů ptáků.</w:t>
      </w:r>
    </w:p>
    <w:p w:rsidRPr="002B7DCC" w:rsidR="002B7DCC" w:rsidP="7456B02B" w:rsidRDefault="002B7DCC" w14:paraId="02E6E975" w14:textId="4EFC61F9">
      <w:pPr>
        <w:pStyle w:val="Odstavecseseznamem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Faunistická databáze ČSO</w:t>
      </w:r>
      <w:r w:rsidRPr="7456B02B" w:rsidR="00852A87">
        <w:rPr>
          <w:rFonts w:ascii="Arial" w:hAnsi="Arial" w:cs="Arial"/>
          <w:b w:val="1"/>
          <w:bCs w:val="1"/>
          <w:sz w:val="22"/>
          <w:szCs w:val="22"/>
        </w:rPr>
        <w:t xml:space="preserve"> (Avif, </w:t>
      </w:r>
      <w:hyperlink r:id="Raca049bd3a694654">
        <w:r w:rsidRPr="7456B02B" w:rsidR="00852A87">
          <w:rPr>
            <w:rStyle w:val="Hypertextovodkaz"/>
            <w:rFonts w:ascii="Arial" w:hAnsi="Arial" w:cs="Arial"/>
            <w:sz w:val="22"/>
            <w:szCs w:val="22"/>
          </w:rPr>
          <w:t>https://birds.cz</w:t>
        </w:r>
      </w:hyperlink>
      <w:r w:rsidRPr="7456B02B" w:rsidR="00852A87">
        <w:rPr>
          <w:rFonts w:ascii="Arial" w:hAnsi="Arial" w:cs="Arial"/>
          <w:sz w:val="22"/>
          <w:szCs w:val="22"/>
        </w:rPr>
        <w:t>)</w:t>
      </w:r>
      <w:r w:rsidRPr="7456B02B" w:rsidR="002B7DCC">
        <w:rPr>
          <w:rFonts w:ascii="Arial" w:hAnsi="Arial" w:cs="Arial"/>
          <w:sz w:val="22"/>
          <w:szCs w:val="22"/>
        </w:rPr>
        <w:t xml:space="preserve"> je</w:t>
      </w:r>
      <w:r w:rsidRPr="7456B02B" w:rsidR="002B7DCC">
        <w:rPr>
          <w:rFonts w:ascii="Arial" w:hAnsi="Arial" w:cs="Arial"/>
          <w:sz w:val="22"/>
          <w:szCs w:val="22"/>
        </w:rPr>
        <w:t xml:space="preserve"> určena všem zájemcům o ptactvo z řad široké veřejnosti, amatérských ornitologů, birdwatcherů i vědců. Slouží ke sdílení a uchovávání záznamů o pozorování všech druhů ptáků na území Česka. Avif má tři hlavní účely:</w:t>
      </w:r>
    </w:p>
    <w:p w:rsidRPr="002B7DCC" w:rsidR="002B7DCC" w:rsidP="7456B02B" w:rsidRDefault="002B7DCC" w14:paraId="6F96F13D" w14:textId="77777777">
      <w:pPr>
        <w:pStyle w:val="Odstavecseseznamem"/>
        <w:numPr>
          <w:ilvl w:val="0"/>
          <w:numId w:val="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sz w:val="22"/>
          <w:szCs w:val="22"/>
        </w:rPr>
        <w:t>sdílení zajímavých pozorování v reálném čase,</w:t>
      </w:r>
    </w:p>
    <w:p w:rsidRPr="002B7DCC" w:rsidR="002B7DCC" w:rsidP="7456B02B" w:rsidRDefault="002B7DCC" w14:paraId="0CB192CC" w14:textId="77777777">
      <w:pPr>
        <w:pStyle w:val="Odstavecseseznamem"/>
        <w:numPr>
          <w:ilvl w:val="0"/>
          <w:numId w:val="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sz w:val="22"/>
          <w:szCs w:val="22"/>
        </w:rPr>
        <w:t>sběr údajů o výskytu druhů pro využití ve výzkumu a ochraně ptáků,</w:t>
      </w:r>
    </w:p>
    <w:p w:rsidRPr="002B7DCC" w:rsidR="002B7DCC" w:rsidP="7456B02B" w:rsidRDefault="002B7DCC" w14:paraId="13595A3A" w14:textId="77777777">
      <w:pPr>
        <w:pStyle w:val="Odstavecseseznamem"/>
        <w:numPr>
          <w:ilvl w:val="0"/>
          <w:numId w:val="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sz w:val="22"/>
          <w:szCs w:val="22"/>
        </w:rPr>
        <w:t>podpora a propagace ornitologie a pozorování ptáků.</w:t>
      </w:r>
    </w:p>
    <w:p w:rsidRPr="002B7DCC" w:rsidR="002B7DCC" w:rsidP="7456B02B" w:rsidRDefault="002B7DCC" w14:paraId="65E72CCC" w14:textId="7892A431">
      <w:pPr>
        <w:spacing w:line="360" w:lineRule="auto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sz w:val="22"/>
          <w:szCs w:val="22"/>
        </w:rPr>
        <w:t xml:space="preserve">Do databáze přibývá ročně přes 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půl milionu pozorování</w:t>
      </w:r>
      <w:r w:rsidRPr="7456B02B" w:rsidR="002B7DCC">
        <w:rPr>
          <w:rFonts w:ascii="Arial" w:hAnsi="Arial" w:cs="Arial"/>
          <w:sz w:val="22"/>
          <w:szCs w:val="22"/>
        </w:rPr>
        <w:t>.</w:t>
      </w:r>
      <w:r w:rsidRPr="7456B02B" w:rsidR="002B7DCC">
        <w:rPr>
          <w:rFonts w:ascii="Arial" w:hAnsi="Arial" w:cs="Arial"/>
          <w:sz w:val="22"/>
          <w:szCs w:val="22"/>
        </w:rPr>
        <w:t xml:space="preserve"> </w:t>
      </w:r>
      <w:r w:rsidRPr="7456B02B" w:rsidR="002B7DCC">
        <w:rPr>
          <w:rFonts w:ascii="Arial" w:hAnsi="Arial" w:cs="Arial"/>
          <w:sz w:val="22"/>
          <w:szCs w:val="22"/>
        </w:rPr>
        <w:t>Na databázi Avif jsou navázány rozšiřující moduly, určené pro sběr dat v rámci konkrétního projektu nebo dlouhodobého programu.</w:t>
      </w:r>
    </w:p>
    <w:p w:rsidRPr="002B7DCC" w:rsidR="002B7DCC" w:rsidP="7456B02B" w:rsidRDefault="002B7DCC" w14:paraId="743A8CC7" w14:textId="49F2476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Projekt LIFE EBP Reinforcement</w:t>
      </w:r>
      <w:r w:rsidRPr="7456B02B" w:rsidR="002B7DCC">
        <w:rPr>
          <w:rFonts w:ascii="Arial" w:hAnsi="Arial" w:cs="Arial"/>
          <w:sz w:val="22"/>
          <w:szCs w:val="22"/>
        </w:rPr>
        <w:t xml:space="preserve"> probíhá tři a půl roku, od července 2023 do prosince 2026. Jeho celkový rozpočet činí 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1 110 605,44 eur</w:t>
      </w:r>
      <w:r w:rsidRPr="7456B02B" w:rsidR="002B7DCC">
        <w:rPr>
          <w:rFonts w:ascii="Arial" w:hAnsi="Arial" w:cs="Arial"/>
          <w:sz w:val="22"/>
          <w:szCs w:val="22"/>
        </w:rPr>
        <w:t xml:space="preserve">, přičemž 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90 % nákladů je financováno Evropskou unií</w:t>
      </w:r>
      <w:r w:rsidRPr="7456B02B" w:rsidR="002B7DCC">
        <w:rPr>
          <w:rFonts w:ascii="Arial" w:hAnsi="Arial" w:cs="Arial"/>
          <w:sz w:val="22"/>
          <w:szCs w:val="22"/>
        </w:rPr>
        <w:t xml:space="preserve">. Více informací: </w:t>
      </w:r>
      <w:hyperlink r:id="R2072e3b3c98d405e">
        <w:r w:rsidRPr="7456B02B" w:rsidR="002B7DCC">
          <w:rPr>
            <w:rStyle w:val="Hypertextovodkaz"/>
            <w:rFonts w:ascii="Arial" w:hAnsi="Arial" w:cs="Arial"/>
            <w:sz w:val="22"/>
            <w:szCs w:val="22"/>
            <w:lang w:val="en-GB"/>
          </w:rPr>
          <w:t>https://life.eurobirdportal.org/</w:t>
        </w:r>
      </w:hyperlink>
    </w:p>
    <w:p w:rsidR="002B7DCC" w:rsidP="7456B02B" w:rsidRDefault="002B7DCC" w14:paraId="0537AECD" w14:textId="6F01DF7B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Evropská rada pro sčítání ptáků (EBCC)</w:t>
      </w:r>
      <w:r w:rsidRPr="7456B02B" w:rsidR="002B7DCC">
        <w:rPr>
          <w:rFonts w:ascii="Arial" w:hAnsi="Arial" w:cs="Arial"/>
          <w:sz w:val="22"/>
          <w:szCs w:val="22"/>
        </w:rPr>
        <w:t xml:space="preserve"> je sdružením ornitologů z celé Evropy, které propojuje organizace a experty zabývající se monitoringem ptáků a tvorbou atlasů jejich rozšíření. Cílem EBCC je zlepšovat poznání evropských populací ptáků a poskytovat podklady pro jejich účinnou ochranu a management. Více informací: </w:t>
      </w:r>
      <w:hyperlink r:id="R9aaa6034abc941bf">
        <w:r w:rsidRPr="7456B02B" w:rsidR="002B7DCC">
          <w:rPr>
            <w:rStyle w:val="Hypertextovodkaz"/>
            <w:rFonts w:ascii="Arial" w:hAnsi="Arial" w:cs="Arial"/>
            <w:sz w:val="22"/>
            <w:szCs w:val="22"/>
          </w:rPr>
          <w:t>www.ebcc.info</w:t>
        </w:r>
      </w:hyperlink>
      <w:r w:rsidRPr="7456B02B" w:rsidR="002B7DCC">
        <w:rPr>
          <w:rFonts w:ascii="Arial" w:hAnsi="Arial" w:cs="Arial"/>
          <w:sz w:val="22"/>
          <w:szCs w:val="22"/>
        </w:rPr>
        <w:t>.</w:t>
      </w:r>
    </w:p>
    <w:p w:rsidRPr="002B7DCC" w:rsidR="002B7DCC" w:rsidP="7456B02B" w:rsidRDefault="002B7DCC" w14:paraId="5DFCD6C1" w14:textId="59BBEA70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Česká společnost ornitologická (ČSO)</w:t>
      </w:r>
      <w:r w:rsidRPr="7456B02B" w:rsidR="002B7DCC">
        <w:rPr>
          <w:rFonts w:ascii="Arial" w:hAnsi="Arial" w:cs="Arial"/>
          <w:sz w:val="22"/>
          <w:szCs w:val="22"/>
        </w:rPr>
        <w:t xml:space="preserve"> je s 8 a půl tisíci členy a členkami největší ochranářskou organizací v Česku, v roce 2026 slaví 100 let od založení. ČSO je dobrovolné zájmové sdružení profesionálních pracovníků i amatérů zabývajících se výzkumem a ochranou ptáků, zájemců o pozorování ptáků a milovníků přírody. V České republice zastupuje organizaci BirdLife International, největší mezinárodní sdružení na ochranu ptáků. ČSO zkoumá a chrání ptáky, jejich prostředí a přírodu jako celek a svou činností k tomu motivuje i širokou veřejnost. Prosazuje ochranu přírody založenou na vědeckých poznatcích a pomáhá rozvoji ornitologie i ochrany ptáků bez ohledu na politické hranice. ČSO usiluje o svět, kde žijí lidé a ptáci v harmonii, kde lidé s pokorou obdivují přírodu, snaží se jí porozumět a využívají ji udržitelně pro sebe, pro ptáky i pro ostatní organismy.</w:t>
      </w:r>
    </w:p>
    <w:p w:rsidR="002B7DCC" w:rsidP="002B7DCC" w:rsidRDefault="002B7DCC" w14:paraId="5166FCB5" w14:textId="77777777">
      <w:pPr>
        <w:rPr>
          <w:rFonts w:ascii="Arial" w:hAnsi="Arial" w:cs="Arial"/>
          <w:b/>
          <w:bCs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 xml:space="preserve"> </w:t>
      </w:r>
    </w:p>
    <w:p w:rsidR="7456B02B" w:rsidP="7456B02B" w:rsidRDefault="7456B02B" w14:paraId="2C71C2D6" w14:textId="204F738D">
      <w:pPr>
        <w:rPr>
          <w:rFonts w:ascii="Arial" w:hAnsi="Arial" w:cs="Arial"/>
          <w:b w:val="1"/>
          <w:bCs w:val="1"/>
          <w:sz w:val="22"/>
          <w:szCs w:val="22"/>
        </w:rPr>
      </w:pPr>
    </w:p>
    <w:p w:rsidR="002B7DCC" w:rsidP="002B7DCC" w:rsidRDefault="002B7DCC" w14:paraId="70769E6D" w14:textId="3A344FF2">
      <w:pPr/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Kontakt</w:t>
      </w:r>
      <w:r w:rsidRPr="7456B02B" w:rsidR="679AD259">
        <w:rPr>
          <w:rFonts w:ascii="Arial" w:hAnsi="Arial" w:cs="Arial"/>
          <w:b w:val="1"/>
          <w:bCs w:val="1"/>
          <w:sz w:val="22"/>
          <w:szCs w:val="22"/>
        </w:rPr>
        <w:t>y</w:t>
      </w: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 xml:space="preserve"> pro další informace</w:t>
      </w:r>
      <w:r w:rsidRPr="7456B02B" w:rsidR="3234FA14">
        <w:rPr>
          <w:rFonts w:ascii="Arial" w:hAnsi="Arial" w:cs="Arial"/>
          <w:b w:val="1"/>
          <w:bCs w:val="1"/>
          <w:sz w:val="22"/>
          <w:szCs w:val="22"/>
        </w:rPr>
        <w:t>:</w:t>
      </w:r>
    </w:p>
    <w:p w:rsidR="7456B02B" w:rsidP="7456B02B" w:rsidRDefault="7456B02B" w14:paraId="63B33F64" w14:textId="03D29319">
      <w:pPr>
        <w:rPr>
          <w:rFonts w:ascii="Arial" w:hAnsi="Arial" w:cs="Arial"/>
          <w:b w:val="1"/>
          <w:bCs w:val="1"/>
          <w:sz w:val="22"/>
          <w:szCs w:val="22"/>
        </w:rPr>
      </w:pPr>
    </w:p>
    <w:p w:rsidRPr="002A19BC" w:rsidR="00852A87" w:rsidP="00852A87" w:rsidRDefault="00852A87" w14:paraId="0BCA88B6" w14:textId="77777777">
      <w:pPr>
        <w:rPr>
          <w:rFonts w:ascii="Arial" w:hAnsi="Arial" w:cs="Arial"/>
          <w:b w:val="1"/>
          <w:bCs w:val="1"/>
          <w:sz w:val="22"/>
          <w:szCs w:val="22"/>
        </w:rPr>
      </w:pPr>
      <w:r w:rsidRPr="7456B02B" w:rsidR="00852A87">
        <w:rPr>
          <w:rFonts w:ascii="Arial" w:hAnsi="Arial" w:cs="Arial"/>
          <w:b w:val="1"/>
          <w:bCs w:val="1"/>
          <w:sz w:val="22"/>
          <w:szCs w:val="22"/>
        </w:rPr>
        <w:t xml:space="preserve">Petr Voříšek, </w:t>
      </w:r>
      <w:hyperlink r:id="R6a7c14d5c0374307">
        <w:r w:rsidRPr="7456B02B" w:rsidR="00852A87">
          <w:rPr>
            <w:rStyle w:val="Hypertextovodkaz"/>
            <w:rFonts w:ascii="Arial" w:hAnsi="Arial" w:cs="Arial"/>
            <w:b w:val="0"/>
            <w:bCs w:val="0"/>
            <w:sz w:val="22"/>
            <w:szCs w:val="22"/>
          </w:rPr>
          <w:t>vorisek@ebcc.info</w:t>
        </w:r>
      </w:hyperlink>
      <w:r w:rsidRPr="7456B02B" w:rsidR="00852A87">
        <w:rPr>
          <w:rFonts w:ascii="Arial" w:hAnsi="Arial" w:cs="Arial"/>
          <w:b w:val="0"/>
          <w:bCs w:val="0"/>
          <w:sz w:val="22"/>
          <w:szCs w:val="22"/>
        </w:rPr>
        <w:t>, +420 774 502 804</w:t>
      </w:r>
    </w:p>
    <w:p w:rsidR="002B7DCC" w:rsidP="002B7DCC" w:rsidRDefault="002B7DCC" w14:paraId="51B0207A" w14:textId="5C7C41EA">
      <w:pPr>
        <w:rPr>
          <w:rFonts w:ascii="Arial" w:hAnsi="Arial" w:cs="Arial"/>
          <w:b w:val="1"/>
          <w:bCs w:val="1"/>
          <w:sz w:val="22"/>
          <w:szCs w:val="22"/>
        </w:rPr>
      </w:pPr>
      <w:r w:rsidRPr="7456B02B" w:rsidR="002B7DCC">
        <w:rPr>
          <w:rFonts w:ascii="Arial" w:hAnsi="Arial" w:cs="Arial"/>
          <w:b w:val="1"/>
          <w:bCs w:val="1"/>
          <w:sz w:val="22"/>
          <w:szCs w:val="22"/>
        </w:rPr>
        <w:t>Zdeněk Vermouzek ,</w:t>
      </w:r>
      <w:r w:rsidRPr="7456B02B" w:rsidR="002B7DCC">
        <w:rPr>
          <w:rFonts w:ascii="Arial" w:hAnsi="Arial" w:cs="Arial"/>
          <w:b w:val="0"/>
          <w:bCs w:val="0"/>
          <w:sz w:val="22"/>
          <w:szCs w:val="22"/>
        </w:rPr>
        <w:t xml:space="preserve"> +420 773 380 285, </w:t>
      </w:r>
      <w:hyperlink r:id="R1fc6d067d39e463a">
        <w:r w:rsidRPr="7456B02B" w:rsidR="002B7DCC">
          <w:rPr>
            <w:rStyle w:val="Hypertextovodkaz"/>
            <w:rFonts w:ascii="Arial" w:hAnsi="Arial" w:cs="Arial"/>
            <w:b w:val="0"/>
            <w:bCs w:val="0"/>
            <w:sz w:val="22"/>
            <w:szCs w:val="22"/>
          </w:rPr>
          <w:t>verm@birdlife.cz</w:t>
        </w:r>
      </w:hyperlink>
      <w:r w:rsidRPr="7456B02B" w:rsidR="002B7DC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Pr="00D54C19" w:rsidR="00D54C19" w:rsidP="002B7DCC" w:rsidRDefault="00D54C19" w14:paraId="0C2DF1D1" w14:textId="5D308490">
      <w:pPr>
        <w:rPr>
          <w:rFonts w:ascii="Arial" w:hAnsi="Arial" w:cs="Arial"/>
          <w:b w:val="1"/>
          <w:bCs w:val="1"/>
          <w:sz w:val="22"/>
          <w:szCs w:val="22"/>
        </w:rPr>
      </w:pPr>
      <w:r w:rsidRPr="7456B02B" w:rsidR="00D54C19">
        <w:rPr>
          <w:rFonts w:ascii="Arial" w:hAnsi="Arial" w:cs="Arial"/>
          <w:b w:val="1"/>
          <w:bCs w:val="1"/>
          <w:sz w:val="22"/>
          <w:szCs w:val="22"/>
        </w:rPr>
        <w:t>Gabriel Gargallo</w:t>
      </w:r>
      <w:r w:rsidRPr="7456B02B" w:rsidR="00D54C19">
        <w:rPr>
          <w:rFonts w:ascii="Arial" w:hAnsi="Arial" w:cs="Arial"/>
          <w:b w:val="1"/>
          <w:bCs w:val="1"/>
          <w:sz w:val="22"/>
          <w:szCs w:val="22"/>
        </w:rPr>
        <w:t>,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>EBP Project Coordination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 xml:space="preserve">Catalan Ornithological 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>I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>nstitute</w:t>
      </w:r>
      <w:r w:rsidRPr="7456B02B" w:rsidR="00D54C1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7456B02B" w:rsidR="00D54C19">
        <w:rPr>
          <w:rFonts w:ascii="Arial" w:hAnsi="Arial" w:cs="Arial"/>
          <w:b w:val="0"/>
          <w:bCs w:val="0"/>
          <w:sz w:val="22"/>
          <w:szCs w:val="22"/>
          <w:lang w:val="en-GB"/>
        </w:rPr>
        <w:t>+34 680 560</w:t>
      </w:r>
      <w:r w:rsidRPr="7456B02B" w:rsidR="00D54C19">
        <w:rPr>
          <w:rFonts w:ascii="Arial" w:hAnsi="Arial" w:cs="Arial"/>
          <w:b w:val="0"/>
          <w:bCs w:val="0"/>
          <w:sz w:val="22"/>
          <w:szCs w:val="22"/>
          <w:lang w:val="en-GB"/>
        </w:rPr>
        <w:t> </w:t>
      </w:r>
      <w:r w:rsidRPr="7456B02B" w:rsidR="00D54C19">
        <w:rPr>
          <w:rFonts w:ascii="Arial" w:hAnsi="Arial" w:cs="Arial"/>
          <w:b w:val="0"/>
          <w:bCs w:val="0"/>
          <w:sz w:val="22"/>
          <w:szCs w:val="22"/>
          <w:lang w:val="en-GB"/>
        </w:rPr>
        <w:t>184</w:t>
      </w:r>
      <w:r w:rsidRPr="7456B02B" w:rsidR="00D54C19">
        <w:rPr>
          <w:rFonts w:ascii="Arial" w:hAnsi="Arial" w:cs="Arial"/>
          <w:b w:val="0"/>
          <w:bCs w:val="0"/>
          <w:sz w:val="22"/>
          <w:szCs w:val="22"/>
          <w:lang w:val="en-GB"/>
        </w:rPr>
        <w:t xml:space="preserve">, </w:t>
      </w:r>
      <w:hyperlink r:id="R70e7caa3c5a04921">
        <w:r w:rsidRPr="7456B02B" w:rsidR="00D54C19">
          <w:rPr>
            <w:rStyle w:val="Hypertextovodkaz"/>
            <w:rFonts w:ascii="Arial" w:hAnsi="Arial" w:cs="Arial"/>
            <w:b w:val="0"/>
            <w:bCs w:val="0"/>
            <w:sz w:val="22"/>
            <w:szCs w:val="22"/>
            <w:lang w:val="en-GB"/>
          </w:rPr>
          <w:t>anella@ornitologia.org</w:t>
        </w:r>
      </w:hyperlink>
    </w:p>
    <w:tbl>
      <w:tblPr>
        <w:tblW w:w="1011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032"/>
        <w:gridCol w:w="5082"/>
      </w:tblGrid>
      <w:tr w:rsidRPr="002B7DCC" w:rsidR="002B7DCC" w:rsidTr="002B7DCC" w14:paraId="5CC557F9" w14:textId="77777777">
        <w:trPr>
          <w:trHeight w:val="2820"/>
        </w:trPr>
        <w:tc>
          <w:tcPr>
            <w:tcW w:w="5032" w:type="dxa"/>
          </w:tcPr>
          <w:p w:rsidRPr="002B7DCC" w:rsidR="002B7DCC" w:rsidP="002B7DCC" w:rsidRDefault="002B7DCC" w14:paraId="2BD29224" w14:textId="295A600E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082" w:type="dxa"/>
          </w:tcPr>
          <w:p w:rsidRPr="002B7DCC" w:rsidR="002B7DCC" w:rsidP="002B7DCC" w:rsidRDefault="002B7DCC" w14:paraId="6914C48E" w14:textId="62646DE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Pr="001A78DF" w:rsidR="001A78DF" w:rsidP="002B7DCC" w:rsidRDefault="001A78DF" w14:paraId="001853FD" w14:textId="19CCC3E0">
      <w:pPr>
        <w:rPr>
          <w:rFonts w:ascii="Arial" w:hAnsi="Arial" w:cs="Arial"/>
          <w:sz w:val="22"/>
          <w:szCs w:val="22"/>
        </w:rPr>
      </w:pPr>
    </w:p>
    <w:sectPr w:rsidRPr="001A78DF" w:rsidR="001A78DF">
      <w:headerReference w:type="default" r:id="rId20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89d503172de147e7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B6B" w:rsidP="00AA0DB9" w:rsidRDefault="00E23B6B" w14:paraId="187CB7C4" w14:textId="77777777">
      <w:pPr>
        <w:spacing w:after="0" w:line="240" w:lineRule="auto"/>
      </w:pPr>
      <w:r>
        <w:separator/>
      </w:r>
    </w:p>
  </w:endnote>
  <w:endnote w:type="continuationSeparator" w:id="0">
    <w:p w:rsidR="00E23B6B" w:rsidP="00AA0DB9" w:rsidRDefault="00E23B6B" w14:paraId="0FF3C8E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34D4F0" w:rsidTr="5134D4F0" w14:paraId="6029D33D">
      <w:trPr>
        <w:trHeight w:val="300"/>
      </w:trPr>
      <w:tc>
        <w:tcPr>
          <w:tcW w:w="3020" w:type="dxa"/>
          <w:tcMar/>
        </w:tcPr>
        <w:p w:rsidR="5134D4F0" w:rsidP="5134D4F0" w:rsidRDefault="5134D4F0" w14:paraId="75852EF1" w14:textId="76D3C689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134D4F0" w:rsidP="5134D4F0" w:rsidRDefault="5134D4F0" w14:paraId="42DA0E7C" w14:textId="4AEEA214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5134D4F0" w:rsidP="5134D4F0" w:rsidRDefault="5134D4F0" w14:paraId="6EF5814E" w14:textId="71B2CD29">
          <w:pPr>
            <w:pStyle w:val="Zhlav"/>
            <w:bidi w:val="0"/>
            <w:ind w:right="-115"/>
            <w:jc w:val="right"/>
          </w:pPr>
        </w:p>
      </w:tc>
    </w:tr>
  </w:tbl>
  <w:p w:rsidR="5134D4F0" w:rsidP="5134D4F0" w:rsidRDefault="5134D4F0" w14:paraId="1F0CF5E5" w14:textId="549FD450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B6B" w:rsidP="00AA0DB9" w:rsidRDefault="00E23B6B" w14:paraId="2659EB97" w14:textId="77777777">
      <w:pPr>
        <w:spacing w:after="0" w:line="240" w:lineRule="auto"/>
      </w:pPr>
      <w:r>
        <w:separator/>
      </w:r>
    </w:p>
  </w:footnote>
  <w:footnote w:type="continuationSeparator" w:id="0">
    <w:p w:rsidR="00E23B6B" w:rsidP="00AA0DB9" w:rsidRDefault="00E23B6B" w14:paraId="0C59B4B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A0DB9" w:rsidP="00AA0DB9" w:rsidRDefault="00AA0DB9" w14:paraId="395CC92B" w14:textId="4F526123">
    <w:pPr>
      <w:pStyle w:val="Zhlav"/>
    </w:pPr>
    <w:r w:rsidR="5134D4F0">
      <w:drawing>
        <wp:inline wp14:editId="005FAAF3" wp14:anchorId="307CCF3D">
          <wp:extent cx="5828743" cy="1079040"/>
          <wp:effectExtent l="0" t="0" r="0" b="0"/>
          <wp:docPr id="200719935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07199355" name="Picture 2007199355"/>
                  <pic:cNvPicPr/>
                </pic:nvPicPr>
                <pic:blipFill>
                  <a:blip xmlns:r="http://schemas.openxmlformats.org/officeDocument/2006/relationships" r:embed="rId68796975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5828743" cy="107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134D4F0" w:rsidR="5134D4F0">
      <w:rPr>
        <w:rFonts w:ascii="Calibri" w:hAnsi="Calibri" w:eastAsia="Calibri" w:cs="Calibri"/>
        <w:noProof/>
        <w:color w:val="000000" w:themeColor="text1" w:themeTint="FF" w:themeShade="FF"/>
        <w:lang w:val="en-GB" w:eastAsia="cs-CZ"/>
      </w:rPr>
      <w:t xml:space="preserve">        </w:t>
    </w:r>
    <w:r w:rsidRPr="5134D4F0" w:rsidR="5134D4F0">
      <w:rPr>
        <w:rFonts w:ascii="Calibri" w:hAnsi="Calibri" w:eastAsia="Calibri" w:cs="Calibri"/>
        <w:noProof/>
        <w:color w:val="000000" w:themeColor="text1" w:themeTint="FF" w:themeShade="FF"/>
        <w:lang w:val="en-GB" w:eastAsia="cs-CZ"/>
      </w:rPr>
      <w:t xml:space="preserve">         </w:t>
    </w:r>
    <w:r w:rsidRPr="5134D4F0" w:rsidR="5134D4F0">
      <w:rPr>
        <w:rFonts w:ascii="Calibri" w:hAnsi="Calibri" w:eastAsia="Calibri" w:cs="Calibri"/>
        <w:noProof/>
        <w:color w:val="000000" w:themeColor="text1" w:themeTint="FF" w:themeShade="FF"/>
        <w:lang w:val="en-GB"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F151E"/>
    <w:multiLevelType w:val="multilevel"/>
    <w:tmpl w:val="AED21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B0D72"/>
    <w:multiLevelType w:val="hybridMultilevel"/>
    <w:tmpl w:val="E1B0C9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423826">
    <w:abstractNumId w:val="0"/>
  </w:num>
  <w:num w:numId="2" w16cid:durableId="95368165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B9"/>
    <w:rsid w:val="00000BE1"/>
    <w:rsid w:val="00083ABC"/>
    <w:rsid w:val="001A78DF"/>
    <w:rsid w:val="001C0A5A"/>
    <w:rsid w:val="00267233"/>
    <w:rsid w:val="00277688"/>
    <w:rsid w:val="002A19BC"/>
    <w:rsid w:val="002B7DCC"/>
    <w:rsid w:val="003575CA"/>
    <w:rsid w:val="003752C8"/>
    <w:rsid w:val="00760B38"/>
    <w:rsid w:val="00852A87"/>
    <w:rsid w:val="00A37895"/>
    <w:rsid w:val="00A37DE7"/>
    <w:rsid w:val="00A97D26"/>
    <w:rsid w:val="00AA0DB9"/>
    <w:rsid w:val="00AB4175"/>
    <w:rsid w:val="00B8262F"/>
    <w:rsid w:val="00D54C19"/>
    <w:rsid w:val="00E2067D"/>
    <w:rsid w:val="00E23B6B"/>
    <w:rsid w:val="00FE30E3"/>
    <w:rsid w:val="05D46775"/>
    <w:rsid w:val="06A0522E"/>
    <w:rsid w:val="07076B6F"/>
    <w:rsid w:val="0ADD0993"/>
    <w:rsid w:val="14D27677"/>
    <w:rsid w:val="15823FEE"/>
    <w:rsid w:val="1887E923"/>
    <w:rsid w:val="19F1855F"/>
    <w:rsid w:val="1F2F6255"/>
    <w:rsid w:val="21AB95B9"/>
    <w:rsid w:val="22AE4947"/>
    <w:rsid w:val="24B68C25"/>
    <w:rsid w:val="267CB185"/>
    <w:rsid w:val="27F7A141"/>
    <w:rsid w:val="284716B4"/>
    <w:rsid w:val="2E1A9295"/>
    <w:rsid w:val="2ECC6886"/>
    <w:rsid w:val="30428D7F"/>
    <w:rsid w:val="31FBA74A"/>
    <w:rsid w:val="3234FA14"/>
    <w:rsid w:val="34D1E54B"/>
    <w:rsid w:val="36EAC9AA"/>
    <w:rsid w:val="37018A2D"/>
    <w:rsid w:val="3A1D3751"/>
    <w:rsid w:val="3CF8C03E"/>
    <w:rsid w:val="3DAA048E"/>
    <w:rsid w:val="3ECF6CBA"/>
    <w:rsid w:val="3F85D2CA"/>
    <w:rsid w:val="477E5F1D"/>
    <w:rsid w:val="487C5A82"/>
    <w:rsid w:val="4DAE6FB4"/>
    <w:rsid w:val="50E20551"/>
    <w:rsid w:val="5134D4F0"/>
    <w:rsid w:val="5454AA4D"/>
    <w:rsid w:val="55DE8D24"/>
    <w:rsid w:val="5ACBF801"/>
    <w:rsid w:val="5C3424DF"/>
    <w:rsid w:val="5EA9F240"/>
    <w:rsid w:val="5ED9170C"/>
    <w:rsid w:val="5FBFDBE1"/>
    <w:rsid w:val="63647F70"/>
    <w:rsid w:val="63814D85"/>
    <w:rsid w:val="677103BA"/>
    <w:rsid w:val="679AD259"/>
    <w:rsid w:val="68D8AF32"/>
    <w:rsid w:val="696B4C41"/>
    <w:rsid w:val="6AAD9AFD"/>
    <w:rsid w:val="7456B02B"/>
    <w:rsid w:val="754059E4"/>
    <w:rsid w:val="7985C03E"/>
    <w:rsid w:val="7AAC01A4"/>
    <w:rsid w:val="7F1BE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DA7D"/>
  <w15:chartTrackingRefBased/>
  <w15:docId w15:val="{FB02E3A5-22B6-43AD-8096-2A93B3BB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0DB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0DB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AA0DB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AA0DB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AA0DB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AA0DB9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AA0DB9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AA0DB9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AA0DB9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AA0DB9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AA0D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DB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AA0DB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AA0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DB9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AA0D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0D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0D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DB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AA0D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DB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A0DB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AA0DB9"/>
  </w:style>
  <w:style w:type="paragraph" w:styleId="Zpat">
    <w:name w:val="footer"/>
    <w:basedOn w:val="Normln"/>
    <w:link w:val="ZpatChar"/>
    <w:uiPriority w:val="99"/>
    <w:unhideWhenUsed/>
    <w:rsid w:val="00AA0DB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AA0DB9"/>
  </w:style>
  <w:style w:type="character" w:styleId="Odkaznakoment">
    <w:name w:val="annotation reference"/>
    <w:basedOn w:val="Standardnpsmoodstavce"/>
    <w:uiPriority w:val="99"/>
    <w:semiHidden/>
    <w:unhideWhenUsed/>
    <w:rsid w:val="00000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0BE1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000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BE1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000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C0A5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0A5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60B38"/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image" Target="media/image1.jpeg" Id="rId7" /><Relationship Type="http://schemas.openxmlformats.org/officeDocument/2006/relationships/image" Target="media/image2.jpeg" Id="rId12" /><Relationship Type="http://schemas.openxmlformats.org/officeDocument/2006/relationships/styles" Target="styles.xml" Id="rId2" /><Relationship Type="http://schemas.openxmlformats.org/officeDocument/2006/relationships/header" Target="header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23" /><Relationship Type="http://schemas.microsoft.com/office/2016/09/relationships/commentsIds" Target="commentsIds.xml" Id="rId10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microsoft.com/office/2011/relationships/people" Target="people.xml" Id="rId22" /><Relationship Type="http://schemas.openxmlformats.org/officeDocument/2006/relationships/hyperlink" Target="https://birds.cz" TargetMode="External" Id="R67ddcb2fa1794572" /><Relationship Type="http://schemas.openxmlformats.org/officeDocument/2006/relationships/hyperlink" Target="https://birds.cz" TargetMode="External" Id="Raca049bd3a694654" /><Relationship Type="http://schemas.openxmlformats.org/officeDocument/2006/relationships/hyperlink" Target="https://life.eurobirdportal.org/" TargetMode="External" Id="R2072e3b3c98d405e" /><Relationship Type="http://schemas.openxmlformats.org/officeDocument/2006/relationships/hyperlink" Target="http://www.ebcc.info" TargetMode="External" Id="R9aaa6034abc941bf" /><Relationship Type="http://schemas.openxmlformats.org/officeDocument/2006/relationships/hyperlink" Target="mailto:vorisek@ebcc.info" TargetMode="External" Id="R6a7c14d5c0374307" /><Relationship Type="http://schemas.openxmlformats.org/officeDocument/2006/relationships/hyperlink" Target="mailto:verm@birdlife.cz" TargetMode="External" Id="R1fc6d067d39e463a" /><Relationship Type="http://schemas.openxmlformats.org/officeDocument/2006/relationships/hyperlink" Target="mailto:anella@ornitologia.org" TargetMode="External" Id="R70e7caa3c5a04921" /><Relationship Type="http://schemas.openxmlformats.org/officeDocument/2006/relationships/footer" Target="footer.xml" Id="R89d503172de147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687969758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Marina Kipson</dc:creator>
  <keywords/>
  <dc:description/>
  <lastModifiedBy>Věra Sychrová</lastModifiedBy>
  <revision>6</revision>
  <dcterms:created xsi:type="dcterms:W3CDTF">2026-09-11T07:49:00.0000000Z</dcterms:created>
  <dcterms:modified xsi:type="dcterms:W3CDTF">2026-09-15T07:43:01.8809574Z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8f70d496-77f3-40d7-bfc8-56b3637c97c7</vt:lpwstr>
  </property>
</Properties>
</file>